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1FF" w:rsidRDefault="00D93D55">
      <w:r>
        <w:t>War Conference</w:t>
      </w:r>
    </w:p>
    <w:p w:rsidR="00D93D55" w:rsidRDefault="00D93D55">
      <w:r>
        <w:t xml:space="preserve">Front: Ray Hill, </w:t>
      </w:r>
      <w:proofErr w:type="spellStart"/>
      <w:r>
        <w:t>Torie</w:t>
      </w:r>
      <w:proofErr w:type="spellEnd"/>
      <w:r>
        <w:t xml:space="preserve"> Osborn</w:t>
      </w:r>
    </w:p>
    <w:p w:rsidR="00D93D55" w:rsidRDefault="00D93D55">
      <w:r>
        <w:t xml:space="preserve">Second row, starting behind Ray: Jim </w:t>
      </w:r>
      <w:proofErr w:type="spellStart"/>
      <w:r>
        <w:t>Fouratt</w:t>
      </w:r>
      <w:proofErr w:type="spellEnd"/>
      <w:r>
        <w:t xml:space="preserve">, Michele Crone, unknown, Leslie </w:t>
      </w:r>
      <w:proofErr w:type="spellStart"/>
      <w:r>
        <w:t>Cagan</w:t>
      </w:r>
      <w:proofErr w:type="spellEnd"/>
    </w:p>
    <w:p w:rsidR="00D93D55" w:rsidRDefault="00D93D55">
      <w:r>
        <w:t>Third row: Joyce Hunter, unknown, Steve Ault, unknown</w:t>
      </w:r>
    </w:p>
    <w:p w:rsidR="00D93D55" w:rsidRDefault="00D93D55">
      <w:r>
        <w:t xml:space="preserve">Top row: unknown, Andy </w:t>
      </w:r>
      <w:proofErr w:type="spellStart"/>
      <w:r>
        <w:t>Humm</w:t>
      </w:r>
      <w:proofErr w:type="spellEnd"/>
      <w:r>
        <w:t xml:space="preserve">, Michael Callen, Phil Wilson, </w:t>
      </w:r>
      <w:r w:rsidR="00EE699D">
        <w:t xml:space="preserve">Michael </w:t>
      </w:r>
      <w:proofErr w:type="spellStart"/>
      <w:r w:rsidR="00EE699D">
        <w:t>Rosano</w:t>
      </w:r>
      <w:proofErr w:type="spellEnd"/>
      <w:r>
        <w:t xml:space="preserve">, Charles B Stewart, Hal </w:t>
      </w:r>
      <w:proofErr w:type="spellStart"/>
      <w:r>
        <w:t>Kooden</w:t>
      </w:r>
      <w:proofErr w:type="spellEnd"/>
      <w:r>
        <w:t xml:space="preserve">, Jim </w:t>
      </w:r>
      <w:proofErr w:type="spellStart"/>
      <w:r>
        <w:t>Kepner</w:t>
      </w:r>
      <w:proofErr w:type="spellEnd"/>
      <w:r>
        <w:t>, unknown</w:t>
      </w:r>
    </w:p>
    <w:p w:rsidR="00D93D55" w:rsidRDefault="00D93D55">
      <w:proofErr w:type="gramStart"/>
      <w:r>
        <w:t>Others?</w:t>
      </w:r>
      <w:proofErr w:type="gramEnd"/>
      <w:r>
        <w:t xml:space="preserve"> Paul </w:t>
      </w:r>
      <w:proofErr w:type="spellStart"/>
      <w:r>
        <w:t>Solieu</w:t>
      </w:r>
      <w:proofErr w:type="spellEnd"/>
      <w:r>
        <w:t xml:space="preserve">, Brian </w:t>
      </w:r>
      <w:proofErr w:type="spellStart"/>
      <w:r>
        <w:t>Butterick</w:t>
      </w:r>
      <w:proofErr w:type="spellEnd"/>
    </w:p>
    <w:p w:rsidR="00EE699D" w:rsidRDefault="00EE699D">
      <w:r>
        <w:t>/////////////////////////</w:t>
      </w:r>
    </w:p>
    <w:p w:rsidR="00EE699D" w:rsidRDefault="00EE699D">
      <w:r>
        <w:t>This was the resulting manifesto</w:t>
      </w:r>
      <w:proofErr w:type="gramStart"/>
      <w:r>
        <w:t>:</w:t>
      </w:r>
      <w:proofErr w:type="gramEnd"/>
      <w:r>
        <w:br/>
        <w:t>This is what the leadership of the GLBT movement decided in 1988 at the most important conference at that time. I was fortunate to be there. Others there went on to do more remarkable things advancing our cause</w:t>
      </w:r>
      <w:proofErr w:type="gramStart"/>
      <w:r>
        <w:t>:</w:t>
      </w:r>
      <w:proofErr w:type="gramEnd"/>
      <w:r>
        <w:br/>
      </w:r>
      <w:r>
        <w:br/>
        <w:t>Final Statement of The War Conference</w:t>
      </w:r>
      <w:r>
        <w:br/>
        <w:t>Airlie House, Warrenton, Virginia</w:t>
      </w:r>
      <w:r>
        <w:br/>
        <w:t>February 28,1988</w:t>
      </w:r>
      <w:r>
        <w:br/>
        <w:t>Our community is facing unprecedented threats. Not only do we daily</w:t>
      </w:r>
      <w:r>
        <w:br/>
        <w:t>face the homophobia that has cost lesbians and gay men their jobs, their</w:t>
      </w:r>
      <w:r>
        <w:br/>
        <w:t>housing, the love of their families, their children, their sense of dignity and</w:t>
      </w:r>
      <w:r>
        <w:br/>
        <w:t>self-worth and—all too often—their lives, but we have now seen our</w:t>
      </w:r>
      <w:r>
        <w:br/>
        <w:t>community decimated by the scourge of AIDS.</w:t>
      </w:r>
      <w:r>
        <w:br/>
        <w:t>We have seen political bigots of the far right attack us, while many</w:t>
      </w:r>
      <w:r>
        <w:br/>
        <w:t>politicians who profess to support us remain silent, or even acquiesce.</w:t>
      </w:r>
      <w:r>
        <w:br/>
        <w:t>We have suffered at the hands of a national administration hostile to</w:t>
      </w:r>
      <w:r>
        <w:br/>
        <w:t>the cause of lesbian and gay rights and cruelly indifferent to the catastrophe</w:t>
      </w:r>
      <w:r>
        <w:br/>
        <w:t>of AIDS.</w:t>
      </w:r>
      <w:r>
        <w:br/>
        <w:t>Confronted by these threats to our integrity, our humanity, and our</w:t>
      </w:r>
      <w:r>
        <w:br/>
        <w:t>lives</w:t>
      </w:r>
      <w:proofErr w:type="gramStart"/>
      <w:r>
        <w:t>,</w:t>
      </w:r>
      <w:proofErr w:type="gramEnd"/>
      <w:r>
        <w:br/>
        <w:t>we have met this weekend with several objectives in mind-</w:t>
      </w:r>
      <w:r>
        <w:br/>
        <w:t>First, to understand the nature and complexity of the threats we face.</w:t>
      </w:r>
      <w:r>
        <w:br/>
      </w:r>
      <w:proofErr w:type="gramStart"/>
      <w:r>
        <w:t>Second, to assess the strengths and weaknesses in our movement in</w:t>
      </w:r>
      <w:r>
        <w:br/>
        <w:t>order to help build the strong national force we must become if we are to</w:t>
      </w:r>
      <w:r>
        <w:br/>
        <w:t>secure our rightful place in this society.</w:t>
      </w:r>
      <w:proofErr w:type="gramEnd"/>
      <w:r>
        <w:br/>
        <w:t>Finally, we have tried to consider a wide range of strategies to build</w:t>
      </w:r>
      <w:r>
        <w:br/>
        <w:t>our movement and defeat our enemies. Some of the strategies we have</w:t>
      </w:r>
      <w:r>
        <w:br/>
        <w:t>considered relate to strengthening existing organizations, some would call for</w:t>
      </w:r>
      <w:r>
        <w:br/>
        <w:t>creation of new organizations, and some would be independent of any</w:t>
      </w:r>
      <w:r>
        <w:br/>
      </w:r>
      <w:r>
        <w:lastRenderedPageBreak/>
        <w:t>organization.</w:t>
      </w:r>
      <w:r>
        <w:br/>
        <w:t>We recognize the many limitations of this Conference.</w:t>
      </w:r>
      <w:r>
        <w:br/>
        <w:t>We do not consider ourselves fully representative of our diverse</w:t>
      </w:r>
      <w:r>
        <w:br/>
        <w:t>community, nor do we purport to speak for it.</w:t>
      </w:r>
      <w:r>
        <w:br/>
        <w:t>While nearly one-third of us are women we should be satisfied only</w:t>
      </w:r>
      <w:r>
        <w:br/>
        <w:t>when our conferences reflect their true strength in our community.</w:t>
      </w:r>
      <w:r>
        <w:br/>
        <w:t>And our group is woefully underrepresented by people of color, and</w:t>
      </w:r>
      <w:r>
        <w:br/>
        <w:t>we are poorer for it.</w:t>
      </w:r>
      <w:r>
        <w:br/>
        <w:t>In order to ensure full participation of all the members of our diverse</w:t>
      </w:r>
      <w:r>
        <w:br/>
        <w:t>community, we must commit to gender parity, and to inclusion of at least</w:t>
      </w:r>
      <w:r>
        <w:br/>
        <w:t>twenty-five percent people of color in all aspects of our organizing and</w:t>
      </w:r>
      <w:r>
        <w:br/>
        <w:t>political work. Future conferences of this kind should also reflect this level</w:t>
      </w:r>
      <w:r>
        <w:br/>
        <w:t>of representation.</w:t>
      </w:r>
      <w:r>
        <w:br/>
        <w:t>We must be particularly sensitive to the needs of the physically</w:t>
      </w:r>
      <w:r>
        <w:br/>
        <w:t>challenged and make sure that all of our programs and facilities are fully</w:t>
      </w:r>
      <w:r>
        <w:br/>
        <w:t>accessible in order that they may participate in all our activities.</w:t>
      </w:r>
      <w:r>
        <w:br/>
        <w:t>In addition, we are not as geographically representative as we should</w:t>
      </w:r>
      <w:r>
        <w:br/>
        <w:t>be</w:t>
      </w:r>
      <w:proofErr w:type="gramStart"/>
      <w:r>
        <w:t>,</w:t>
      </w:r>
      <w:proofErr w:type="gramEnd"/>
      <w:r>
        <w:br/>
        <w:t>and any future conference should reach out to those cities and states</w:t>
      </w:r>
      <w:r>
        <w:br/>
        <w:t>across the entire country which have not been represented here.</w:t>
      </w:r>
      <w:r>
        <w:br/>
        <w:t>But we do span the continent, and we are here from Portland, Maine</w:t>
      </w:r>
      <w:r>
        <w:br/>
        <w:t>to Miami, from Los Angeles to Seattle, from Chicago, Tennessee, Arizona</w:t>
      </w:r>
      <w:proofErr w:type="gramStart"/>
      <w:r>
        <w:t>,</w:t>
      </w:r>
      <w:proofErr w:type="gramEnd"/>
      <w:r>
        <w:br/>
        <w:t>Missouri and many, many other places.</w:t>
      </w:r>
      <w:r>
        <w:br/>
        <w:t>As we have looked at our movement we have seen many strengths—</w:t>
      </w:r>
      <w:r>
        <w:br/>
        <w:t>our diversity perhaps most of all. We truly axe everywhere.</w:t>
      </w:r>
      <w:r>
        <w:br/>
        <w:t>We have seen a movement of caring for each other, a movement of</w:t>
      </w:r>
      <w:r>
        <w:br/>
        <w:t>compassion, of talent, intelligence, passion and commitment.</w:t>
      </w:r>
      <w:r>
        <w:br/>
        <w:t>And we have seen remarkable strength in our community</w:t>
      </w:r>
      <w:r>
        <w:br/>
        <w:t>organizations, both national and local. This year we will raise more money</w:t>
      </w:r>
      <w:proofErr w:type="gramStart"/>
      <w:r>
        <w:t>,</w:t>
      </w:r>
      <w:proofErr w:type="gramEnd"/>
      <w:r>
        <w:br/>
        <w:t>to support more organizations, in more places than ever before in our</w:t>
      </w:r>
      <w:r>
        <w:br/>
        <w:t>history.</w:t>
      </w:r>
      <w:r>
        <w:br/>
        <w:t>But we are not without major internal problems in our movement.</w:t>
      </w:r>
      <w:r>
        <w:br/>
        <w:t>We are raising more money to support our institutions than ever</w:t>
      </w:r>
      <w:r>
        <w:br/>
        <w:t>before, but it is not enough, not nearly enough. Each of us must accept the</w:t>
      </w:r>
      <w:r>
        <w:br/>
      </w:r>
      <w:r w:rsidR="008857DA">
        <w:t>responsibility</w:t>
      </w:r>
      <w:r>
        <w:t xml:space="preserve"> to multiply the funding of all our organizations. Without</w:t>
      </w:r>
      <w:r>
        <w:br/>
        <w:t>adequate support we can never expect our institutions to meet the enormous</w:t>
      </w:r>
      <w:r>
        <w:br/>
        <w:t>responsibilities we place on them.</w:t>
      </w:r>
      <w:r>
        <w:br/>
        <w:t>We recognize that lesbian and gay activists—those of us at the</w:t>
      </w:r>
      <w:r>
        <w:br/>
        <w:t>Conference and the many more who are not—are but a tiny minority of our</w:t>
      </w:r>
      <w:r>
        <w:br/>
        <w:t>community. We must do a better job of attracting leaders to our movement</w:t>
      </w:r>
      <w:proofErr w:type="gramStart"/>
      <w:r>
        <w:t>,</w:t>
      </w:r>
      <w:proofErr w:type="gramEnd"/>
      <w:r>
        <w:br/>
        <w:t xml:space="preserve">of training them, and of supporting them and each other. We </w:t>
      </w:r>
      <w:proofErr w:type="spellStart"/>
      <w:r>
        <w:t>can not</w:t>
      </w:r>
      <w:proofErr w:type="spellEnd"/>
      <w:r>
        <w:t xml:space="preserve"> let</w:t>
      </w:r>
      <w:r>
        <w:br/>
        <w:t>burnout hinder our movement or our own lives.</w:t>
      </w:r>
      <w:r>
        <w:br/>
      </w:r>
      <w:r>
        <w:lastRenderedPageBreak/>
        <w:t>We are gratified that there are more community organizations now</w:t>
      </w:r>
      <w:r>
        <w:br/>
        <w:t>than at any time in our history, but we are concerned that many cities still</w:t>
      </w:r>
      <w:r>
        <w:br/>
        <w:t>lack an organized gay and lesbian presence, and that many of our existing</w:t>
      </w:r>
      <w:r>
        <w:br/>
        <w:t>grass-roots organizations are isolated, poorly funded, and have major</w:t>
      </w:r>
      <w:r>
        <w:br/>
        <w:t>organizational problems. We recognize that this movement must be a truly</w:t>
      </w:r>
      <w:r>
        <w:br/>
        <w:t>national one, and take steps to ensure that. We must help organize new</w:t>
      </w:r>
      <w:r>
        <w:br/>
        <w:t>institutions in those cities not now organized, and help build our institutions</w:t>
      </w:r>
      <w:r>
        <w:br/>
        <w:t>that are struggling. Those of us in thriving organizations must accept our</w:t>
      </w:r>
      <w:r>
        <w:br/>
        <w:t>responsibility to help those who need it. Our movement is truly only as</w:t>
      </w:r>
      <w:r>
        <w:br/>
        <w:t>strong as our weakest link.</w:t>
      </w:r>
      <w:r>
        <w:br/>
        <w:t>We are concerned that no present effective system exists to link our</w:t>
      </w:r>
      <w:r>
        <w:br/>
        <w:t>organizations to provide effective response in a crisis. We must develop a</w:t>
      </w:r>
      <w:r>
        <w:br/>
        <w:t>better means of communicating with each other.</w:t>
      </w:r>
      <w:r>
        <w:br/>
        <w:t>We are mindful of the invisibility of our community. As long as the</w:t>
      </w:r>
      <w:r>
        <w:br/>
        <w:t>overwhelming majority of our community remains closeted we will continue</w:t>
      </w:r>
      <w:r>
        <w:br/>
        <w:t>to be dismissed. We must do a better job of encouraging people to begin the</w:t>
      </w:r>
      <w:r>
        <w:br/>
        <w:t>process of coming out, and to support them when they do. We all know the</w:t>
      </w:r>
      <w:r>
        <w:br/>
        <w:t>exhilarating liberation of the process. We must convey that to others. The</w:t>
      </w:r>
      <w:r>
        <w:br/>
        <w:t>closet means invisibility, impotence, crippling and even death.</w:t>
      </w:r>
      <w:r>
        <w:br/>
        <w:t>We recognize our failures to adequately deal with the media. We</w:t>
      </w:r>
      <w:r>
        <w:br/>
        <w:t>must fight for accurate and affirming treatment of lesbians and gay men in</w:t>
      </w:r>
      <w:r>
        <w:br/>
        <w:t>the press, on television, on radio, and in the movies, and not settle for</w:t>
      </w:r>
      <w:r>
        <w:br/>
        <w:t>anything less.</w:t>
      </w:r>
      <w:r>
        <w:br/>
        <w:t>We recognize our failures to adequately reach out and build coalitions</w:t>
      </w:r>
      <w:r>
        <w:br/>
        <w:t>with other social movements in our society. We, as individual gay men and</w:t>
      </w:r>
      <w:r>
        <w:br/>
        <w:t>lesbians, have an obligation to involve ourselves in the struggles of others, in</w:t>
      </w:r>
      <w:r>
        <w:br/>
        <w:t>order that we can expect others to involve themselves in ours.</w:t>
      </w:r>
      <w:r>
        <w:br/>
        <w:t>We must recognize that our movement must be an empowering one</w:t>
      </w:r>
      <w:proofErr w:type="gramStart"/>
      <w:r>
        <w:t>;</w:t>
      </w:r>
      <w:proofErr w:type="gramEnd"/>
      <w:r>
        <w:br/>
        <w:t>we cannot expect to build the national force we so desperately need to</w:t>
      </w:r>
      <w:r>
        <w:br/>
        <w:t>become unless we make the involvement of everyone a true and complete</w:t>
      </w:r>
      <w:r>
        <w:br/>
        <w:t>participation. An empowering experience builds, it commits, it energizes</w:t>
      </w:r>
      <w:proofErr w:type="gramStart"/>
      <w:r>
        <w:t>,</w:t>
      </w:r>
      <w:proofErr w:type="gramEnd"/>
      <w:r>
        <w:br/>
        <w:t>and it inspires.</w:t>
      </w:r>
      <w:r>
        <w:br/>
        <w:t>We must acknowledge the extraordinary successes of our community-</w:t>
      </w:r>
      <w:r>
        <w:br/>
        <w:t>based AIDS efforts, while recognizing how woefully inadequate they are in</w:t>
      </w:r>
      <w:r>
        <w:br/>
        <w:t>the face of our twin threats: the disease</w:t>
      </w:r>
      <w:r>
        <w:br/>
        <w:t>itself</w:t>
      </w:r>
      <w:proofErr w:type="gramStart"/>
      <w:r>
        <w:t>,</w:t>
      </w:r>
      <w:proofErr w:type="gramEnd"/>
      <w:r>
        <w:br/>
        <w:t>and the callous and criminal</w:t>
      </w:r>
      <w:r>
        <w:br/>
        <w:t>response of our governments to it. We must immediately prepare a plan of</w:t>
      </w:r>
      <w:r>
        <w:br/>
        <w:t>action to demand of our new national administration, and to support and</w:t>
      </w:r>
      <w:r>
        <w:br/>
        <w:t>extend our present efforts.</w:t>
      </w:r>
      <w:r>
        <w:br/>
        <w:t>We must acknowledge the desperate need to build the political</w:t>
      </w:r>
      <w:r>
        <w:br/>
        <w:t>consciousness and effectiveness of our community. We must better reward</w:t>
      </w:r>
      <w:r>
        <w:br/>
      </w:r>
      <w:r>
        <w:lastRenderedPageBreak/>
        <w:t>our friends and punish our enemies. And we must work to recruit more</w:t>
      </w:r>
      <w:r>
        <w:br/>
        <w:t>openly gay and lesbian candidates and to support them fully. And above</w:t>
      </w:r>
      <w:r>
        <w:br/>
        <w:t>all, we must get our community registered to vote and we must make sure</w:t>
      </w:r>
      <w:r>
        <w:br/>
        <w:t>they</w:t>
      </w:r>
      <w:r>
        <w:br/>
        <w:t>^o</w:t>
      </w:r>
      <w:proofErr w:type="gramStart"/>
      <w:r>
        <w:t>.</w:t>
      </w:r>
      <w:proofErr w:type="gramEnd"/>
      <w:r>
        <w:br/>
        <w:t>vote.</w:t>
      </w:r>
      <w:r>
        <w:br/>
        <w:t>We recognize and deplore the rising level of violence directed at</w:t>
      </w:r>
      <w:r>
        <w:br/>
        <w:t>members of our community. Harassment of lesbians and gay men is at an</w:t>
      </w:r>
      <w:r>
        <w:br/>
        <w:t>all-time high in this country, and the resulting injuries and deaths are an</w:t>
      </w:r>
      <w:r>
        <w:br/>
        <w:t>ugly stain on our society. We must pressure law enforcement agencies and</w:t>
      </w:r>
      <w:r>
        <w:br/>
        <w:t>the judiciary to provide better protection to our community, and to</w:t>
      </w:r>
      <w:r>
        <w:br/>
        <w:t>prosecute and punish the perpetrators to the fullest extent of the law.</w:t>
      </w:r>
      <w:r>
        <w:br/>
        <w:t>We must recognize our special obligation to gay and lesbian youth.</w:t>
      </w:r>
      <w:r>
        <w:br/>
        <w:t>Adolescence is a trying time for everyone, but it is much more difficult for</w:t>
      </w:r>
      <w:r>
        <w:br/>
        <w:t>lesbians and gays. And their problems are even greater in the age of AIDS.</w:t>
      </w:r>
      <w:r>
        <w:br/>
        <w:t>We should support our youth programs and work to devise better ways of</w:t>
      </w:r>
      <w:r>
        <w:br/>
        <w:t>reaching this isolated segment of our community.</w:t>
      </w:r>
      <w:r>
        <w:br/>
        <w:t>To make our movement what it should be, and to advance our cause in</w:t>
      </w:r>
      <w:r>
        <w:br/>
        <w:t>this society, we recommend the following four steps as matters of highest</w:t>
      </w:r>
      <w:r>
        <w:br/>
        <w:t>priority</w:t>
      </w:r>
      <w:proofErr w:type="gramStart"/>
      <w:r>
        <w:t>:</w:t>
      </w:r>
      <w:proofErr w:type="gramEnd"/>
      <w:r>
        <w:br/>
        <w:t>First, we recommend a nation-wide media campaign to promote a</w:t>
      </w:r>
      <w:r>
        <w:br/>
        <w:t>positive image of gays and lesbians. Every organization—national, state, and</w:t>
      </w:r>
      <w:r>
        <w:br/>
        <w:t>local—must accept the responsibility. We must consider the media in every</w:t>
      </w:r>
      <w:r>
        <w:br/>
        <w:t>project we undertake. We must, in addition, take every advantage we can</w:t>
      </w:r>
      <w:r>
        <w:br/>
        <w:t>to include public service announcements and paid advertisements, and to</w:t>
      </w:r>
      <w:r>
        <w:br/>
        <w:t>cultivate reporters and editors of newspapers, radio, and television. To help</w:t>
      </w:r>
      <w:r>
        <w:br/>
        <w:t>facilitate this we need national media workshops to train our leaders. And</w:t>
      </w:r>
      <w:r>
        <w:br/>
        <w:t>we must encourage our gay and lesbian press to increase coverage of the</w:t>
      </w:r>
      <w:r>
        <w:br/>
        <w:t>national political process. Our media efforts are fundamental to the full</w:t>
      </w:r>
      <w:r>
        <w:br/>
        <w:t>acceptance of us in American life. But they are also a way for us to increase</w:t>
      </w:r>
      <w:r>
        <w:br/>
        <w:t>the funding of our movement. A media campaign costs money, but</w:t>
      </w:r>
      <w:r>
        <w:br/>
        <w:t>ultimately it may be one of our most successful fund-raising devices.</w:t>
      </w:r>
      <w:r>
        <w:br/>
        <w:t>Second, we need to establish a national emergency response network</w:t>
      </w:r>
      <w:r>
        <w:br/>
        <w:t>that will link all organization—local, state and national—to provide the</w:t>
      </w:r>
      <w:r>
        <w:br/>
        <w:t>means for quickly generating the calls, telegrams, letters and mailgrams we</w:t>
      </w:r>
      <w:r>
        <w:br/>
        <w:t>need to pressure elected officials. We must use our existing organizations</w:t>
      </w:r>
      <w:r>
        <w:br/>
        <w:t>and community groups, with the technical assistance of groups like ACTUP to</w:t>
      </w:r>
      <w:r>
        <w:br/>
        <w:t>help build the system we need. In addition to providing an emergency</w:t>
      </w:r>
      <w:r>
        <w:br/>
        <w:t>response in times of crisis, the system can be used to communicate on</w:t>
      </w:r>
      <w:r>
        <w:br/>
        <w:t>routine matters.</w:t>
      </w:r>
      <w:r>
        <w:br/>
        <w:t>Third, we must have an annual conference of gay and lesbian activists</w:t>
      </w:r>
      <w:proofErr w:type="gramStart"/>
      <w:r>
        <w:t>,</w:t>
      </w:r>
      <w:proofErr w:type="gramEnd"/>
      <w:r>
        <w:br/>
        <w:t>open to all. Such a conference will be held to help set and modify our</w:t>
      </w:r>
      <w:r>
        <w:br/>
      </w:r>
      <w:r>
        <w:lastRenderedPageBreak/>
        <w:t>national agenda, to provide an opportunity for groups to meet and exchange</w:t>
      </w:r>
      <w:r>
        <w:br/>
        <w:t>information, and to support ourselves. We must establish a gay and lesbian</w:t>
      </w:r>
      <w:r>
        <w:br/>
        <w:t>umbrella project to organize and conduct the conference, and realize that</w:t>
      </w:r>
      <w:r>
        <w:br/>
        <w:t>cohesiveness and cooperation will be vital.</w:t>
      </w:r>
      <w:r>
        <w:br/>
        <w:t>Finally, we must have a national coming-out day, or week, to be held</w:t>
      </w:r>
      <w:r>
        <w:br/>
        <w:t>in the fall. We recognize that coming out is a process, not a single event.</w:t>
      </w:r>
      <w:r>
        <w:br/>
        <w:t>On the coming-out event we can encourage everyone in our community to</w:t>
      </w:r>
      <w:r>
        <w:br/>
        <w:t>take the next step—it may be coming out to a friend, to a sister or a brother</w:t>
      </w:r>
      <w:proofErr w:type="gramStart"/>
      <w:r>
        <w:t>,</w:t>
      </w:r>
      <w:proofErr w:type="gramEnd"/>
      <w:r>
        <w:br/>
        <w:t>to parents, to co-workers, or even in the media. Or it might be to join a gay</w:t>
      </w:r>
      <w:r>
        <w:br/>
        <w:t>organization, to become an activist, or to engage in civil disobedience. We</w:t>
      </w:r>
      <w:r>
        <w:br/>
        <w:t>must move to the next stage, no matter where on the spectrum we presently</w:t>
      </w:r>
      <w:r>
        <w:br/>
        <w:t>are.</w:t>
      </w:r>
      <w:r>
        <w:br/>
        <w:t>These are not the only initiatives we need. Many other useful and</w:t>
      </w:r>
      <w:r>
        <w:br/>
        <w:t>worthwhile projects have been discussed and most of them are clearly</w:t>
      </w:r>
      <w:r>
        <w:br/>
        <w:t>needed. We particularly want to recognize the continuing work of gay and</w:t>
      </w:r>
      <w:r>
        <w:br/>
        <w:t>lesbian activists who are personally placing their physical safety on the line</w:t>
      </w:r>
      <w:r>
        <w:br/>
        <w:t>in acts of civil disobedience. They are truly on the front lines of our</w:t>
      </w:r>
      <w:r>
        <w:br/>
        <w:t>movement.</w:t>
      </w:r>
      <w:r>
        <w:br/>
        <w:t>But we must set our priorities, and these four projects rank at the top</w:t>
      </w:r>
      <w:r>
        <w:br/>
        <w:t>of our agenda.</w:t>
      </w:r>
      <w:r>
        <w:br/>
        <w:t>These, then are our recommendations. We offer them not as the</w:t>
      </w:r>
      <w:r>
        <w:br/>
        <w:t>definitive agenda for our community, for we fully recognize our inability to</w:t>
      </w:r>
      <w:r>
        <w:br/>
        <w:t>speak for our vast and diverse movement. But they are the consensus</w:t>
      </w:r>
      <w:r>
        <w:br/>
        <w:t>judgment of nearly 200 of us who have come and tried, with good will and</w:t>
      </w:r>
      <w:r>
        <w:br/>
        <w:t>good cheer and a sense of compassion and love, to help this movement to</w:t>
      </w:r>
      <w:r>
        <w:br/>
        <w:t>which we are all dedicated.</w:t>
      </w:r>
    </w:p>
    <w:sectPr w:rsidR="00EE699D" w:rsidSect="00D72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3D55"/>
    <w:rsid w:val="001F2CF5"/>
    <w:rsid w:val="008857DA"/>
    <w:rsid w:val="00D721FF"/>
    <w:rsid w:val="00D93D55"/>
    <w:rsid w:val="00EE6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JD</cp:lastModifiedBy>
  <cp:revision>2</cp:revision>
  <dcterms:created xsi:type="dcterms:W3CDTF">2017-09-03T13:34:00Z</dcterms:created>
  <dcterms:modified xsi:type="dcterms:W3CDTF">2019-03-30T19:40:00Z</dcterms:modified>
</cp:coreProperties>
</file>