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6C281" w14:textId="77777777" w:rsidR="008E7F3E" w:rsidRPr="008E7F3E" w:rsidRDefault="008E7F3E">
      <w:pPr>
        <w:rPr>
          <w:b/>
        </w:rPr>
      </w:pPr>
      <w:r w:rsidRPr="008E7F3E">
        <w:rPr>
          <w:b/>
        </w:rPr>
        <w:t>Brian Riedel</w:t>
      </w:r>
    </w:p>
    <w:p w14:paraId="5230A674" w14:textId="77777777" w:rsidR="008E7F3E" w:rsidRPr="008E7F3E" w:rsidRDefault="008E7F3E">
      <w:pPr>
        <w:rPr>
          <w:b/>
        </w:rPr>
      </w:pPr>
      <w:r w:rsidRPr="008E7F3E">
        <w:rPr>
          <w:b/>
        </w:rPr>
        <w:t>Professor in the Practice of Humanities</w:t>
      </w:r>
    </w:p>
    <w:p w14:paraId="2F6E96F2" w14:textId="77777777" w:rsidR="008E7F3E" w:rsidRPr="008E7F3E" w:rsidRDefault="008E7F3E">
      <w:pPr>
        <w:rPr>
          <w:b/>
        </w:rPr>
      </w:pPr>
      <w:r w:rsidRPr="008E7F3E">
        <w:rPr>
          <w:b/>
        </w:rPr>
        <w:t>Center for the Study of Women, Gender, and Sexuality</w:t>
      </w:r>
    </w:p>
    <w:p w14:paraId="40A17D7B" w14:textId="77777777" w:rsidR="008E7F3E" w:rsidRPr="008E7F3E" w:rsidRDefault="008E7F3E">
      <w:pPr>
        <w:rPr>
          <w:b/>
        </w:rPr>
      </w:pPr>
      <w:r w:rsidRPr="008E7F3E">
        <w:rPr>
          <w:b/>
        </w:rPr>
        <w:t>Rice University</w:t>
      </w:r>
    </w:p>
    <w:p w14:paraId="0E57C109" w14:textId="77777777" w:rsidR="008E7F3E" w:rsidRDefault="008E7F3E"/>
    <w:p w14:paraId="57953894" w14:textId="77777777" w:rsidR="008E7F3E" w:rsidRDefault="008E7F3E" w:rsidP="008E7F3E">
      <w:r>
        <w:t xml:space="preserve">Abstract submitted for </w:t>
      </w:r>
    </w:p>
    <w:p w14:paraId="12A87C75" w14:textId="77777777" w:rsidR="008E7F3E" w:rsidRDefault="008E7F3E" w:rsidP="008E7F3E">
      <w:pPr>
        <w:rPr>
          <w:bCs/>
        </w:rPr>
      </w:pPr>
      <w:r>
        <w:t>“</w:t>
      </w:r>
      <w:r w:rsidRPr="008E7F3E">
        <w:rPr>
          <w:bCs/>
        </w:rPr>
        <w:t>The Cultural Politics of Obscenity: Sex, Censorship, and the Media</w:t>
      </w:r>
      <w:r>
        <w:rPr>
          <w:bCs/>
        </w:rPr>
        <w:t>”</w:t>
      </w:r>
    </w:p>
    <w:p w14:paraId="64BB3D30" w14:textId="77777777" w:rsidR="008E7F3E" w:rsidRDefault="008E7F3E" w:rsidP="008E7F3E">
      <w:pPr>
        <w:rPr>
          <w:bCs/>
        </w:rPr>
      </w:pPr>
      <w:r>
        <w:rPr>
          <w:bCs/>
        </w:rPr>
        <w:t>AAA, San Jose, CA</w:t>
      </w:r>
    </w:p>
    <w:p w14:paraId="7E274C7A" w14:textId="77777777" w:rsidR="008E7F3E" w:rsidRPr="008E7F3E" w:rsidRDefault="008E7F3E" w:rsidP="008E7F3E">
      <w:r>
        <w:rPr>
          <w:bCs/>
        </w:rPr>
        <w:t>November 14-18, 2018</w:t>
      </w:r>
    </w:p>
    <w:p w14:paraId="44ADCFB1" w14:textId="77777777" w:rsidR="008E7F3E" w:rsidRDefault="008E7F3E"/>
    <w:p w14:paraId="5B059E61" w14:textId="77777777" w:rsidR="008E7F3E" w:rsidRDefault="008E7F3E"/>
    <w:p w14:paraId="0199CA5B" w14:textId="77777777" w:rsidR="003D12D6" w:rsidRDefault="008E7F3E">
      <w:r>
        <w:t>“</w:t>
      </w:r>
      <w:r w:rsidR="006B5EB2">
        <w:t>The Historian in Facebook Jail</w:t>
      </w:r>
      <w:r>
        <w:t>”</w:t>
      </w:r>
    </w:p>
    <w:p w14:paraId="03F4B3BE" w14:textId="77777777" w:rsidR="006B5EB2" w:rsidRDefault="006B5EB2"/>
    <w:p w14:paraId="5DA039B8" w14:textId="66B15004" w:rsidR="006B5EB2" w:rsidRDefault="00CC6ABF">
      <w:bookmarkStart w:id="0" w:name="_GoBack"/>
      <w:r>
        <w:t>JD Doyle is an international</w:t>
      </w:r>
      <w:r w:rsidR="006B5EB2">
        <w:t xml:space="preserve"> expert in queer music.  In 2012, his “Queer Music Heritage” website earned him the Allan </w:t>
      </w:r>
      <w:proofErr w:type="spellStart"/>
      <w:r w:rsidR="006B5EB2">
        <w:t>Bérubé</w:t>
      </w:r>
      <w:proofErr w:type="spellEnd"/>
      <w:r w:rsidR="006B5EB2">
        <w:t xml:space="preserve"> prize from the Committee on Lesbian, Gay, Bisexual and Transgender History.  In addition to this musicological work, Doyle has amassed a significant online archive </w:t>
      </w:r>
      <w:r w:rsidR="008E7F3E">
        <w:t>of queer history, the JD Doyle A</w:t>
      </w:r>
      <w:r w:rsidR="006B5EB2">
        <w:t>rchives.  He frequently posts images from that archive on Facebook</w:t>
      </w:r>
      <w:r>
        <w:t xml:space="preserve"> as a form of public outreach</w:t>
      </w:r>
      <w:r w:rsidR="006B5EB2">
        <w:t xml:space="preserve">. </w:t>
      </w:r>
      <w:r>
        <w:t xml:space="preserve"> </w:t>
      </w:r>
      <w:r w:rsidR="006B5EB2">
        <w:t>Doyle has spent much of 20</w:t>
      </w:r>
      <w:r>
        <w:t>18 in Facebook “jail</w:t>
      </w:r>
      <w:r w:rsidR="006B5EB2">
        <w:t>”</w:t>
      </w:r>
      <w:r>
        <w:t xml:space="preserve"> because of these posts.</w:t>
      </w:r>
    </w:p>
    <w:p w14:paraId="66D327EF" w14:textId="77777777" w:rsidR="006B5EB2" w:rsidRDefault="006B5EB2"/>
    <w:p w14:paraId="4DAFDF7A" w14:textId="6AD4B709" w:rsidR="000865E8" w:rsidRDefault="00BC0A90">
      <w:r>
        <w:t>Based on interviews with Doyle</w:t>
      </w:r>
      <w:r w:rsidR="00CC6ABF">
        <w:t xml:space="preserve"> and archival work</w:t>
      </w:r>
      <w:r>
        <w:t>, this</w:t>
      </w:r>
      <w:r w:rsidR="006B5EB2">
        <w:t xml:space="preserve"> paper </w:t>
      </w:r>
      <w:r w:rsidR="003A7CC6">
        <w:t>tracks the daily life of obscenity-seeking algorithm</w:t>
      </w:r>
      <w:r w:rsidR="00AA2F30">
        <w:t>s as they intersect</w:t>
      </w:r>
      <w:r w:rsidR="003A7CC6">
        <w:t xml:space="preserve"> a queer historian’s social-media archive</w:t>
      </w:r>
      <w:r w:rsidR="006B5EB2">
        <w:t xml:space="preserve">.  </w:t>
      </w:r>
      <w:r w:rsidR="008E7F3E">
        <w:t>S</w:t>
      </w:r>
      <w:r w:rsidR="006B5EB2">
        <w:t>ome “offending” p</w:t>
      </w:r>
      <w:r w:rsidR="008E7F3E">
        <w:t xml:space="preserve">osts </w:t>
      </w:r>
      <w:r>
        <w:t>are</w:t>
      </w:r>
      <w:r w:rsidR="008E7F3E">
        <w:t xml:space="preserve"> vintage photographs.  O</w:t>
      </w:r>
      <w:r w:rsidR="006B5EB2">
        <w:t xml:space="preserve">thers </w:t>
      </w:r>
      <w:r>
        <w:t>are</w:t>
      </w:r>
      <w:r w:rsidR="006B5EB2">
        <w:t xml:space="preserve"> scans of news articles, such as </w:t>
      </w:r>
      <w:r w:rsidR="00F81406">
        <w:t>a</w:t>
      </w:r>
      <w:r w:rsidR="006B5EB2">
        <w:t xml:space="preserve"> 1984 piece in </w:t>
      </w:r>
      <w:r w:rsidR="006B5EB2" w:rsidRPr="008E7F3E">
        <w:rPr>
          <w:i/>
        </w:rPr>
        <w:t>This Week in Texas</w:t>
      </w:r>
      <w:r w:rsidR="006B5EB2">
        <w:t xml:space="preserve"> titled “</w:t>
      </w:r>
      <w:r w:rsidR="000865E8">
        <w:t xml:space="preserve">Gays To Gag HPD Fag List.” </w:t>
      </w:r>
      <w:r w:rsidR="00F81406">
        <w:t xml:space="preserve"> </w:t>
      </w:r>
      <w:r w:rsidR="00C140FD">
        <w:t xml:space="preserve">By his own reckoning, </w:t>
      </w:r>
      <w:r w:rsidR="00CC390B">
        <w:t xml:space="preserve">algorithms have put </w:t>
      </w:r>
      <w:r w:rsidR="00C140FD">
        <w:t xml:space="preserve">Doyle in Facebook jail at least </w:t>
      </w:r>
      <w:r w:rsidR="00CC6ABF">
        <w:t>a dozen times.  Since Facebook</w:t>
      </w:r>
      <w:r w:rsidR="00C140FD">
        <w:t xml:space="preserve"> stages incrementally longer </w:t>
      </w:r>
      <w:r w:rsidR="00CC6ABF">
        <w:t>punishments, a single offending</w:t>
      </w:r>
      <w:r w:rsidR="00C140FD">
        <w:t xml:space="preserve"> post can </w:t>
      </w:r>
      <w:r>
        <w:t xml:space="preserve">now </w:t>
      </w:r>
      <w:r w:rsidR="00C140FD">
        <w:t>block Doyle’s account for 30 days.</w:t>
      </w:r>
      <w:r w:rsidR="00CC6ABF">
        <w:t xml:space="preserve">  Crucially, he has learned to self-censor to avoid getting blocked.</w:t>
      </w:r>
    </w:p>
    <w:p w14:paraId="6F1D3B7C" w14:textId="77777777" w:rsidR="000865E8" w:rsidRDefault="000865E8"/>
    <w:p w14:paraId="4F800107" w14:textId="7707FA19" w:rsidR="006B5EB2" w:rsidRDefault="00621750" w:rsidP="00AA2F30">
      <w:r>
        <w:t xml:space="preserve">Doyle is </w:t>
      </w:r>
      <w:r w:rsidR="00BC0A90">
        <w:t>not</w:t>
      </w:r>
      <w:r>
        <w:t xml:space="preserve"> a rarity.  Witness the </w:t>
      </w:r>
      <w:r w:rsidRPr="00AA2F30">
        <w:t>#</w:t>
      </w:r>
      <w:proofErr w:type="spellStart"/>
      <w:r w:rsidRPr="00AA2F30">
        <w:t>MyNameIs</w:t>
      </w:r>
      <w:proofErr w:type="spellEnd"/>
      <w:r w:rsidRPr="00AA2F30">
        <w:t xml:space="preserve"> campaign </w:t>
      </w:r>
      <w:r>
        <w:t>and the 2017 removal of Brooke Oliver’s post about the 2007 US Supreme Court victory trademarking “Dykes on Bikes.”  Together, these</w:t>
      </w:r>
      <w:r w:rsidR="00FE2E56">
        <w:t xml:space="preserve"> examples of</w:t>
      </w:r>
      <w:r w:rsidR="003A7CC6">
        <w:t xml:space="preserve"> “queer erasure” </w:t>
      </w:r>
      <w:r w:rsidR="00FE2E56">
        <w:t>ref</w:t>
      </w:r>
      <w:r>
        <w:t xml:space="preserve">lect the </w:t>
      </w:r>
      <w:r w:rsidR="00DD0223">
        <w:t>deeper</w:t>
      </w:r>
      <w:r w:rsidR="00CC6ABF">
        <w:t>, structural</w:t>
      </w:r>
      <w:r w:rsidR="00DD0223">
        <w:t xml:space="preserve"> </w:t>
      </w:r>
      <w:r>
        <w:t>limits</w:t>
      </w:r>
      <w:r w:rsidR="00FE2E56">
        <w:t xml:space="preserve"> of global algorithms that cannot handle both “protected classes” and meaningful exceptions</w:t>
      </w:r>
      <w:r w:rsidR="003A7CC6">
        <w:t xml:space="preserve">. </w:t>
      </w:r>
      <w:r>
        <w:t xml:space="preserve"> </w:t>
      </w:r>
      <w:r w:rsidR="003A7CC6">
        <w:t xml:space="preserve">While Cambridge </w:t>
      </w:r>
      <w:proofErr w:type="spellStart"/>
      <w:r w:rsidR="003A7CC6">
        <w:t>Analytica</w:t>
      </w:r>
      <w:proofErr w:type="spellEnd"/>
      <w:r w:rsidR="00FE2E56">
        <w:t xml:space="preserve"> holds the spotlight today</w:t>
      </w:r>
      <w:r w:rsidR="00F81406">
        <w:t xml:space="preserve">, </w:t>
      </w:r>
      <w:r w:rsidR="003A7CC6">
        <w:t xml:space="preserve">the </w:t>
      </w:r>
      <w:r w:rsidR="00CC6ABF">
        <w:t xml:space="preserve">Facebook </w:t>
      </w:r>
      <w:r w:rsidR="00F81406">
        <w:t xml:space="preserve">algorithms </w:t>
      </w:r>
      <w:r w:rsidR="003A7CC6">
        <w:t>designed</w:t>
      </w:r>
      <w:r w:rsidR="00F81406">
        <w:t xml:space="preserve"> to prot</w:t>
      </w:r>
      <w:r w:rsidR="003A7CC6">
        <w:t xml:space="preserve">ect </w:t>
      </w:r>
      <w:r w:rsidR="00CC6ABF">
        <w:t xml:space="preserve">the </w:t>
      </w:r>
      <w:r w:rsidR="003A7CC6">
        <w:t xml:space="preserve">vulnerable </w:t>
      </w:r>
      <w:r w:rsidR="0084128E">
        <w:t>perversely</w:t>
      </w:r>
      <w:r w:rsidR="00AA2F30">
        <w:t xml:space="preserve"> </w:t>
      </w:r>
      <w:r w:rsidR="00CC6ABF">
        <w:t>confuse</w:t>
      </w:r>
      <w:r w:rsidR="003A7CC6">
        <w:t xml:space="preserve"> history </w:t>
      </w:r>
      <w:r w:rsidR="00CC6ABF">
        <w:t>and</w:t>
      </w:r>
      <w:r w:rsidR="003A7CC6">
        <w:t xml:space="preserve"> hate speech.</w:t>
      </w:r>
    </w:p>
    <w:bookmarkEnd w:id="0"/>
    <w:sectPr w:rsidR="006B5EB2" w:rsidSect="00AD61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B2"/>
    <w:rsid w:val="000865E8"/>
    <w:rsid w:val="003A7CC6"/>
    <w:rsid w:val="003D12D6"/>
    <w:rsid w:val="00621750"/>
    <w:rsid w:val="006B5EB2"/>
    <w:rsid w:val="0084128E"/>
    <w:rsid w:val="008E7F3E"/>
    <w:rsid w:val="00AA2F30"/>
    <w:rsid w:val="00AD611C"/>
    <w:rsid w:val="00BC0A90"/>
    <w:rsid w:val="00C140FD"/>
    <w:rsid w:val="00CC390B"/>
    <w:rsid w:val="00CC6ABF"/>
    <w:rsid w:val="00DD0223"/>
    <w:rsid w:val="00F81406"/>
    <w:rsid w:val="00FE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6759D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284</Words>
  <Characters>1623</Characters>
  <Application>Microsoft Macintosh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Riedel</dc:creator>
  <cp:keywords/>
  <dc:description/>
  <cp:lastModifiedBy>Brian Riedel</cp:lastModifiedBy>
  <cp:revision>6</cp:revision>
  <dcterms:created xsi:type="dcterms:W3CDTF">2018-04-10T02:12:00Z</dcterms:created>
  <dcterms:modified xsi:type="dcterms:W3CDTF">2018-04-10T11:45:00Z</dcterms:modified>
</cp:coreProperties>
</file>