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E30" w:rsidRPr="00182BCE" w:rsidRDefault="00BE4AE1">
      <w:pPr>
        <w:rPr>
          <w:sz w:val="32"/>
          <w:szCs w:val="32"/>
          <w:u w:val="single"/>
        </w:rPr>
      </w:pPr>
      <w:r w:rsidRPr="00182BCE">
        <w:rPr>
          <w:sz w:val="32"/>
          <w:szCs w:val="32"/>
          <w:u w:val="single"/>
        </w:rPr>
        <w:t>Royal Dixon Book Collection</w:t>
      </w:r>
      <w:r w:rsidR="00182BCE">
        <w:rPr>
          <w:sz w:val="32"/>
          <w:szCs w:val="32"/>
          <w:u w:val="single"/>
        </w:rPr>
        <w:br/>
      </w:r>
      <w:r w:rsidRPr="00B20840">
        <w:rPr>
          <w:sz w:val="32"/>
          <w:szCs w:val="32"/>
        </w:rPr>
        <w:t xml:space="preserve"> </w:t>
      </w:r>
      <w:r w:rsidR="00B20840">
        <w:rPr>
          <w:sz w:val="32"/>
          <w:szCs w:val="32"/>
        </w:rPr>
        <w:t xml:space="preserve">    </w:t>
      </w:r>
      <w:r w:rsidRPr="00B20840">
        <w:rPr>
          <w:sz w:val="28"/>
          <w:szCs w:val="28"/>
        </w:rPr>
        <w:t>Acquired 12</w:t>
      </w:r>
      <w:r w:rsidR="00B20840">
        <w:rPr>
          <w:sz w:val="28"/>
          <w:szCs w:val="28"/>
        </w:rPr>
        <w:t>/</w:t>
      </w:r>
      <w:r w:rsidRPr="00B20840">
        <w:rPr>
          <w:sz w:val="28"/>
          <w:szCs w:val="28"/>
        </w:rPr>
        <w:t>05</w:t>
      </w:r>
      <w:r w:rsidR="00B20840">
        <w:rPr>
          <w:sz w:val="28"/>
          <w:szCs w:val="28"/>
        </w:rPr>
        <w:t>/</w:t>
      </w:r>
      <w:r w:rsidRPr="00B20840">
        <w:rPr>
          <w:sz w:val="28"/>
          <w:szCs w:val="28"/>
        </w:rPr>
        <w:t>17</w:t>
      </w:r>
    </w:p>
    <w:p w:rsidR="00BE4AE1" w:rsidRPr="00B20840" w:rsidRDefault="00BE4AE1" w:rsidP="00BE4AE1">
      <w:pPr>
        <w:pStyle w:val="NoSpacing"/>
        <w:rPr>
          <w:b/>
          <w:sz w:val="28"/>
          <w:szCs w:val="28"/>
        </w:rPr>
      </w:pPr>
      <w:r w:rsidRPr="00B20840">
        <w:rPr>
          <w:b/>
          <w:sz w:val="28"/>
          <w:szCs w:val="28"/>
        </w:rPr>
        <w:t>The Human Side of Plants, 1914 (letter from Dixon taped inside</w:t>
      </w:r>
    </w:p>
    <w:p w:rsidR="00BE4AE1" w:rsidRPr="00B20840" w:rsidRDefault="00BE4AE1" w:rsidP="00BE4AE1">
      <w:pPr>
        <w:pStyle w:val="NoSpacing"/>
        <w:rPr>
          <w:b/>
          <w:sz w:val="28"/>
          <w:szCs w:val="28"/>
        </w:rPr>
      </w:pPr>
      <w:r w:rsidRPr="00B20840">
        <w:rPr>
          <w:b/>
          <w:sz w:val="28"/>
          <w:szCs w:val="28"/>
        </w:rPr>
        <w:t xml:space="preserve">     </w:t>
      </w:r>
      <w:proofErr w:type="gramStart"/>
      <w:r w:rsidRPr="00B20840">
        <w:rPr>
          <w:b/>
          <w:sz w:val="28"/>
          <w:szCs w:val="28"/>
        </w:rPr>
        <w:t>and</w:t>
      </w:r>
      <w:proofErr w:type="gramEnd"/>
      <w:r w:rsidRPr="00B20840">
        <w:rPr>
          <w:b/>
          <w:sz w:val="28"/>
          <w:szCs w:val="28"/>
        </w:rPr>
        <w:t xml:space="preserve"> 1933 lecture program taped in back)</w:t>
      </w:r>
    </w:p>
    <w:p w:rsidR="00BE4AE1" w:rsidRPr="00B20840" w:rsidRDefault="00BE4AE1" w:rsidP="00BE4AE1">
      <w:pPr>
        <w:pStyle w:val="NoSpacing"/>
        <w:rPr>
          <w:sz w:val="28"/>
          <w:szCs w:val="28"/>
        </w:rPr>
      </w:pPr>
    </w:p>
    <w:p w:rsidR="00BE4AE1" w:rsidRPr="00B20840" w:rsidRDefault="00BE4AE1">
      <w:pPr>
        <w:rPr>
          <w:sz w:val="28"/>
          <w:szCs w:val="28"/>
        </w:rPr>
      </w:pPr>
      <w:r w:rsidRPr="00B20840">
        <w:rPr>
          <w:sz w:val="28"/>
          <w:szCs w:val="28"/>
        </w:rPr>
        <w:t>Signs Is Signs, 1915</w:t>
      </w:r>
    </w:p>
    <w:p w:rsidR="00982B23" w:rsidRPr="00B20840" w:rsidRDefault="00982B23">
      <w:pPr>
        <w:rPr>
          <w:b/>
          <w:sz w:val="28"/>
          <w:szCs w:val="28"/>
        </w:rPr>
      </w:pPr>
      <w:r w:rsidRPr="00B20840">
        <w:rPr>
          <w:b/>
          <w:sz w:val="28"/>
          <w:szCs w:val="28"/>
        </w:rPr>
        <w:t>Forest Friends, 1916 (signed</w:t>
      </w:r>
      <w:r w:rsidR="00182BCE" w:rsidRPr="00B20840">
        <w:rPr>
          <w:b/>
          <w:sz w:val="28"/>
          <w:szCs w:val="28"/>
        </w:rPr>
        <w:t xml:space="preserve"> with long note</w:t>
      </w:r>
      <w:r w:rsidRPr="00B20840">
        <w:rPr>
          <w:b/>
          <w:sz w:val="28"/>
          <w:szCs w:val="28"/>
        </w:rPr>
        <w:t xml:space="preserve"> to his sometimes collaborator Frankl</w:t>
      </w:r>
      <w:r w:rsidR="00793FD9" w:rsidRPr="00B20840">
        <w:rPr>
          <w:b/>
          <w:sz w:val="28"/>
          <w:szCs w:val="28"/>
        </w:rPr>
        <w:t>y</w:t>
      </w:r>
      <w:r w:rsidRPr="00B20840">
        <w:rPr>
          <w:b/>
          <w:sz w:val="28"/>
          <w:szCs w:val="28"/>
        </w:rPr>
        <w:t>n Fitch)</w:t>
      </w:r>
    </w:p>
    <w:p w:rsidR="00793FD9" w:rsidRPr="00B20840" w:rsidRDefault="00793FD9">
      <w:pPr>
        <w:rPr>
          <w:sz w:val="28"/>
          <w:szCs w:val="28"/>
        </w:rPr>
      </w:pPr>
      <w:r w:rsidRPr="00B20840">
        <w:rPr>
          <w:sz w:val="28"/>
          <w:szCs w:val="28"/>
        </w:rPr>
        <w:t>The Human Side of Trees, 1917, with Franklyn E. Fitch</w:t>
      </w:r>
    </w:p>
    <w:p w:rsidR="00982B23" w:rsidRPr="00B20840" w:rsidRDefault="00982B23">
      <w:pPr>
        <w:rPr>
          <w:b/>
          <w:sz w:val="28"/>
          <w:szCs w:val="28"/>
        </w:rPr>
      </w:pPr>
      <w:r w:rsidRPr="00B20840">
        <w:rPr>
          <w:b/>
          <w:sz w:val="28"/>
          <w:szCs w:val="28"/>
        </w:rPr>
        <w:t>The Human Side of Birds, 1917 (signed to "Elizabeth," 1/1/45)</w:t>
      </w:r>
    </w:p>
    <w:p w:rsidR="00793FD9" w:rsidRPr="00B20840" w:rsidRDefault="00793FD9">
      <w:pPr>
        <w:rPr>
          <w:sz w:val="28"/>
          <w:szCs w:val="28"/>
        </w:rPr>
      </w:pPr>
      <w:r w:rsidRPr="00B20840">
        <w:rPr>
          <w:sz w:val="28"/>
          <w:szCs w:val="28"/>
        </w:rPr>
        <w:t>The Human Side of Animals, 1918</w:t>
      </w:r>
    </w:p>
    <w:p w:rsidR="00793FD9" w:rsidRPr="00B20840" w:rsidRDefault="00793FD9">
      <w:pPr>
        <w:rPr>
          <w:sz w:val="28"/>
          <w:szCs w:val="28"/>
        </w:rPr>
      </w:pPr>
      <w:r w:rsidRPr="00B20840">
        <w:rPr>
          <w:sz w:val="28"/>
          <w:szCs w:val="28"/>
        </w:rPr>
        <w:t xml:space="preserve">Personality of Insects, 1924, with </w:t>
      </w:r>
      <w:proofErr w:type="spellStart"/>
      <w:r w:rsidRPr="00B20840">
        <w:rPr>
          <w:sz w:val="28"/>
          <w:szCs w:val="28"/>
        </w:rPr>
        <w:t>Brayton</w:t>
      </w:r>
      <w:proofErr w:type="spellEnd"/>
      <w:r w:rsidRPr="00B20840">
        <w:rPr>
          <w:sz w:val="28"/>
          <w:szCs w:val="28"/>
        </w:rPr>
        <w:t xml:space="preserve"> Eddy</w:t>
      </w:r>
    </w:p>
    <w:p w:rsidR="00BE4AE1" w:rsidRPr="00B20840" w:rsidRDefault="00793FD9">
      <w:pPr>
        <w:rPr>
          <w:sz w:val="28"/>
          <w:szCs w:val="28"/>
        </w:rPr>
      </w:pPr>
      <w:r w:rsidRPr="00B20840">
        <w:rPr>
          <w:sz w:val="28"/>
          <w:szCs w:val="28"/>
        </w:rPr>
        <w:t xml:space="preserve">Personality of Water-Animals, </w:t>
      </w:r>
      <w:r w:rsidR="00BF69FB">
        <w:rPr>
          <w:sz w:val="28"/>
          <w:szCs w:val="28"/>
        </w:rPr>
        <w:t xml:space="preserve">1925, </w:t>
      </w:r>
      <w:r w:rsidRPr="00B20840">
        <w:rPr>
          <w:sz w:val="28"/>
          <w:szCs w:val="28"/>
        </w:rPr>
        <w:t xml:space="preserve">with </w:t>
      </w:r>
      <w:proofErr w:type="spellStart"/>
      <w:r w:rsidRPr="00B20840">
        <w:rPr>
          <w:sz w:val="28"/>
          <w:szCs w:val="28"/>
        </w:rPr>
        <w:t>Brayton</w:t>
      </w:r>
      <w:proofErr w:type="spellEnd"/>
      <w:r w:rsidRPr="00B20840">
        <w:rPr>
          <w:sz w:val="28"/>
          <w:szCs w:val="28"/>
        </w:rPr>
        <w:t xml:space="preserve"> Eddy</w:t>
      </w:r>
    </w:p>
    <w:p w:rsidR="00BE4AE1" w:rsidRPr="00B20840" w:rsidRDefault="00982B23">
      <w:pPr>
        <w:rPr>
          <w:b/>
          <w:sz w:val="28"/>
          <w:szCs w:val="28"/>
        </w:rPr>
      </w:pPr>
      <w:r w:rsidRPr="00B20840">
        <w:rPr>
          <w:b/>
          <w:sz w:val="28"/>
          <w:szCs w:val="28"/>
        </w:rPr>
        <w:t>Wildwood Friends, 1931, illustrated by Snowden (signed by Dixon &amp; Snowden)</w:t>
      </w:r>
    </w:p>
    <w:p w:rsidR="00793FD9" w:rsidRPr="00B20840" w:rsidRDefault="00793FD9">
      <w:pPr>
        <w:rPr>
          <w:b/>
          <w:sz w:val="28"/>
          <w:szCs w:val="28"/>
        </w:rPr>
      </w:pPr>
      <w:r w:rsidRPr="00B20840">
        <w:rPr>
          <w:b/>
          <w:sz w:val="28"/>
          <w:szCs w:val="28"/>
        </w:rPr>
        <w:t>The Ape of Heaven, 1935 (Deluxe Edition, copy #5, signed by Dixon, with ad for book)</w:t>
      </w:r>
    </w:p>
    <w:p w:rsidR="00BE4AE1" w:rsidRDefault="00BE4AE1">
      <w:pPr>
        <w:rPr>
          <w:sz w:val="28"/>
          <w:szCs w:val="28"/>
        </w:rPr>
      </w:pPr>
      <w:r w:rsidRPr="00B20840">
        <w:rPr>
          <w:sz w:val="28"/>
          <w:szCs w:val="28"/>
        </w:rPr>
        <w:t>Half Dark Moon, 1939, Deluxe Edit</w:t>
      </w:r>
      <w:r w:rsidR="00982B23" w:rsidRPr="00B20840">
        <w:rPr>
          <w:sz w:val="28"/>
          <w:szCs w:val="28"/>
        </w:rPr>
        <w:t>i</w:t>
      </w:r>
      <w:r w:rsidRPr="00B20840">
        <w:rPr>
          <w:sz w:val="28"/>
          <w:szCs w:val="28"/>
        </w:rPr>
        <w:t>on copy #3</w:t>
      </w:r>
    </w:p>
    <w:p w:rsidR="00B30847" w:rsidRDefault="00B30847">
      <w:pPr>
        <w:rPr>
          <w:sz w:val="28"/>
          <w:szCs w:val="28"/>
        </w:rPr>
      </w:pPr>
      <w:r>
        <w:rPr>
          <w:sz w:val="28"/>
          <w:szCs w:val="28"/>
        </w:rPr>
        <w:t>................</w:t>
      </w:r>
    </w:p>
    <w:p w:rsidR="00B30847" w:rsidRDefault="00B30847">
      <w:pPr>
        <w:rPr>
          <w:sz w:val="28"/>
          <w:szCs w:val="28"/>
        </w:rPr>
      </w:pPr>
      <w:r>
        <w:rPr>
          <w:sz w:val="28"/>
          <w:szCs w:val="28"/>
        </w:rPr>
        <w:t>Already owned:</w:t>
      </w:r>
    </w:p>
    <w:p w:rsidR="00B30847" w:rsidRPr="00B20840" w:rsidRDefault="008065F4">
      <w:pPr>
        <w:rPr>
          <w:sz w:val="28"/>
          <w:szCs w:val="28"/>
        </w:rPr>
      </w:pPr>
      <w:r>
        <w:rPr>
          <w:sz w:val="28"/>
          <w:szCs w:val="28"/>
        </w:rPr>
        <w:t>Personality of Plants, 1923, with Franklyn Fitch</w:t>
      </w:r>
    </w:p>
    <w:sectPr w:rsidR="00B30847" w:rsidRPr="00B20840" w:rsidSect="005B2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4AE1"/>
    <w:rsid w:val="00182BCE"/>
    <w:rsid w:val="005B2E30"/>
    <w:rsid w:val="00793FD9"/>
    <w:rsid w:val="008065F4"/>
    <w:rsid w:val="00982B23"/>
    <w:rsid w:val="00B20840"/>
    <w:rsid w:val="00B30847"/>
    <w:rsid w:val="00BE4AE1"/>
    <w:rsid w:val="00BF6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4A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JD</cp:lastModifiedBy>
  <cp:revision>3</cp:revision>
  <cp:lastPrinted>2017-12-07T02:31:00Z</cp:lastPrinted>
  <dcterms:created xsi:type="dcterms:W3CDTF">2017-12-07T01:39:00Z</dcterms:created>
  <dcterms:modified xsi:type="dcterms:W3CDTF">2017-12-07T02:42:00Z</dcterms:modified>
</cp:coreProperties>
</file>